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Marshbanks Golden Retriever Club of South Central Michigan</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Meeting Notes – November 17, 2024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Meeting held at Northfield Dog Training-Ann Arbor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Meeting called to order by Laura Voncina @ 3:05 p.m.</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Guests introduced: Jennifer Swearingen, Myra and Joe Globuschutz</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Members Present: Linda Nichols, Helen Szostak, Cindy Kelley, Walter Moon, Linda Evans, Mark Evans, Karen Bell, Renee Schulte, Kathy Moon, Chris Welton, Mark Welton, Pat Swallows, Carol Haas, Tom Haas, Adele Yunck, Diane Daniels, Chris Crone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New Members Introduced: Chris Crone (voted in at meeting) and Shay Groulx (not present)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Treasurer Report (Pat Swallows)</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The Club currently has a balance of $22,375.38. Pat previously sent out a full report. Please </w:t>
      </w:r>
      <w:r>
        <w:rPr>
          <w:rFonts w:cs="Times New Roman" w:ascii="Times New Roman" w:hAnsi="Times New Roman"/>
          <w:b/>
          <w:sz w:val="24"/>
          <w:szCs w:val="24"/>
        </w:rPr>
        <w:t>remember to get your yearly dues paid by January 1, 2025</w:t>
      </w:r>
      <w:r>
        <w:rPr>
          <w:rFonts w:cs="Times New Roman" w:ascii="Times New Roman" w:hAnsi="Times New Roman"/>
          <w:sz w:val="24"/>
          <w:szCs w:val="24"/>
        </w:rPr>
        <w:t>. Checks made payable to Marshbanks GRC and mailed to Pat: Pat Swallows, 13382 N. State Road, Otisville, MI 48463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Election of 2025 Board: Linda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The slate recommended by the Nominating Committee was voted on and all approved:</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President: Chris Welton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Vice President: Walter (Wally) Moon</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Treasurer: Pat Swallows</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Secretary: Linda Nichols</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Member: Cindy Kelley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Thank you Laura Voncina for your years of serving as the Club’s President. And thank you Chris for stepping up to lead the Club going forward.</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Club Events:</w:t>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Tracking</w:t>
      </w:r>
      <w:r>
        <w:rPr>
          <w:rFonts w:cs="Times New Roman" w:ascii="Times New Roman" w:hAnsi="Times New Roman"/>
          <w:sz w:val="24"/>
          <w:szCs w:val="24"/>
        </w:rPr>
        <w:t>: Pat stated that tests for Spring and Fall are currently under discussion. The plan is to do a TD/TDX in the Spring; VST/TDU in the Fall. Splitting up the tests this way allows for eliminating an extra day. No dates set yet.</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Supported Entry: AAKC</w:t>
      </w:r>
      <w:r>
        <w:rPr>
          <w:rFonts w:cs="Times New Roman" w:ascii="Times New Roman" w:hAnsi="Times New Roman"/>
          <w:sz w:val="24"/>
          <w:szCs w:val="24"/>
        </w:rPr>
        <w:t xml:space="preserve"> – Marcia was not present; however, she has taken care of this in the past and will be contacted to verify she is still doing same. </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rFonts w:ascii="Times New Roman" w:hAnsi="Times New Roman" w:cs="Times New Roman"/>
          <w:b/>
          <w:b/>
          <w:sz w:val="24"/>
          <w:szCs w:val="24"/>
          <w:u w:val="single"/>
        </w:rPr>
      </w:pPr>
      <w:r>
        <w:rPr>
          <w:rFonts w:cs="Times New Roman" w:ascii="Times New Roman" w:hAnsi="Times New Roman"/>
          <w:sz w:val="24"/>
          <w:szCs w:val="24"/>
          <w:u w:val="single"/>
        </w:rPr>
        <w:t>Hunt Test: Laura</w:t>
      </w:r>
      <w:r>
        <w:rPr>
          <w:rFonts w:cs="Times New Roman" w:ascii="Times New Roman" w:hAnsi="Times New Roman"/>
          <w:sz w:val="24"/>
          <w:szCs w:val="24"/>
        </w:rPr>
        <w:t xml:space="preserve">: The Club once again did only one Master. We will continue to hold one Master due to difficulty getting workers. Jan will get judges. We do have the Township Hall all 3 days for 2025. There is usually a raffle; often a Winger, and it makes money for the Club. Laura offered to Chair in 2025. </w:t>
      </w:r>
      <w:r>
        <w:rPr>
          <w:rFonts w:cs="Times New Roman" w:ascii="Times New Roman" w:hAnsi="Times New Roman"/>
          <w:b/>
          <w:sz w:val="24"/>
          <w:szCs w:val="24"/>
          <w:u w:val="single"/>
        </w:rPr>
        <w:t>Next year: August 23-24, 2025.</w:t>
      </w:r>
      <w:bookmarkStart w:id="0" w:name="_GoBack"/>
      <w:bookmarkEnd w:id="0"/>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Rally &amp; Obedience Trials: Linda</w:t>
      </w:r>
      <w:r>
        <w:rPr>
          <w:rFonts w:cs="Times New Roman" w:ascii="Times New Roman" w:hAnsi="Times New Roman"/>
          <w:sz w:val="24"/>
          <w:szCs w:val="24"/>
        </w:rPr>
        <w:t>: The trials were held October 19-20, and all went well. The Club had lots of positive comments about the judges and overall events. Adele used the new software for Secretaries this year and said it worked well. We had 42 dogs entered in Rally, with 61 total entries. For Obedience, we had 54 dogs entered; 73 total entries. We originally had the Rally judges scheduled to judge Beginner Novice and Novice; however, to facilitate evening out the time, we requested and got approval to move the Novice/Beginner Novice entries to the other judges. That worked out very well. Jeanne reports that she has judges for 2025 already. Laura mentioned she ordered new AKC Reg books for Rally and Obedience. She will keep 2 and email the Club to set up a drawing for the remaining booklets. Next year: October 18-19, 2025.</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Awards: Renee</w:t>
      </w:r>
      <w:r>
        <w:rPr>
          <w:rFonts w:cs="Times New Roman" w:ascii="Times New Roman" w:hAnsi="Times New Roman"/>
          <w:sz w:val="24"/>
          <w:szCs w:val="24"/>
        </w:rPr>
        <w:t xml:space="preserve">:  The new trophy honoring Ed/Marallyn Wight was discussed. It was agreed any member can apply regardless of the venue or organization. The award is granted based on highest combined age of owner-handler and dog. Marcia donated the award, a beautiful sculpture of a GR. Renee reminded everyone to check the website and apply for awards as appropriate. We have 8 trophies donated by members. Check them out on the website. You can also get a plaque for a new title. She also asked that members send her photos of dogs for the website. Include owner name and name of dog. </w:t>
      </w:r>
      <w:r>
        <w:rPr>
          <w:rFonts w:cs="Times New Roman" w:ascii="Times New Roman" w:hAnsi="Times New Roman"/>
          <w:b/>
          <w:sz w:val="24"/>
          <w:szCs w:val="24"/>
        </w:rPr>
        <w:t xml:space="preserve">Awards applications for 2024 are due February 15. </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rFonts w:ascii="Times New Roman" w:hAnsi="Times New Roman" w:cs="Times New Roman"/>
          <w:sz w:val="24"/>
          <w:szCs w:val="24"/>
        </w:rPr>
      </w:pPr>
      <w:r>
        <w:rPr>
          <w:rFonts w:cs="Times New Roman" w:ascii="Times New Roman" w:hAnsi="Times New Roman"/>
          <w:sz w:val="24"/>
          <w:szCs w:val="24"/>
          <w:u w:val="single"/>
        </w:rPr>
        <w:t>Eye Clinic: Cindy Kelley</w:t>
      </w:r>
      <w:r>
        <w:rPr>
          <w:rFonts w:cs="Times New Roman" w:ascii="Times New Roman" w:hAnsi="Times New Roman"/>
          <w:sz w:val="24"/>
          <w:szCs w:val="24"/>
        </w:rPr>
        <w:t xml:space="preserve">: Cindy stated Dr. Townsend did 96 dogs’ eyes; 192 eyes checked! There were no unpleasant surprises for owners which is always a relief. We didn’t have a Heart Clinic or CCA this year, but will plan on holding all 3 clinics next year. No date set.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t>New Business: Laura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Holiday Party: Adele said it would have to be a Sunday if held at Northfield.  Chris Welton will look into dates. Adele also suggested having a “get acquainted with dog sports” activity combined with a club meeting. No decision made at this time.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Brags: Several people shared successes with their dogs. If they wanted the brags in the meeting notes, they were asked to email them to Linda.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Adele Yunck:</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Jag OGM and 6 RM legs</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Tigger MH (5 passes in 2024)</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Clipper SH with me and CDX with Fritz</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t>Seven WC, JH, RN, RA, RE (the 3 rally titles with 100s on all 9 legs!)</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Laura Voncina:</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Lexi - RAE2, C-ATCH3</w:t>
      </w:r>
    </w:p>
    <w:p>
      <w:pPr>
        <w:pStyle w:val="Normal"/>
        <w:shd w:val="clear" w:color="auto" w:fill="FFFFFF"/>
        <w:spacing w:lineRule="auto" w:line="240" w:before="0" w:after="0"/>
        <w:rPr>
          <w:rFonts w:ascii="Times New Roman" w:hAnsi="Times New Roman" w:cs="Times New Roman"/>
          <w:i/>
          <w:i/>
          <w:sz w:val="24"/>
          <w:szCs w:val="24"/>
        </w:rPr>
      </w:pPr>
      <w:r>
        <w:rPr>
          <w:rFonts w:cs="Times New Roman" w:ascii="Times New Roman" w:hAnsi="Times New Roman"/>
          <w:i/>
          <w:sz w:val="24"/>
          <w:szCs w:val="24"/>
        </w:rPr>
        <w:t>Gibson - TKN, JH, SHR, 2 RN legs</w:t>
      </w:r>
    </w:p>
    <w:p>
      <w:pPr>
        <w:pStyle w:val="Normal"/>
        <w:shd w:val="clear" w:color="auto" w:fill="FFFFFF"/>
        <w:spacing w:lineRule="auto" w:line="240" w:before="0" w:after="0"/>
        <w:rPr>
          <w:rFonts w:ascii="Times New Roman" w:hAnsi="Times New Roman" w:cs="Times New Roman"/>
          <w:i/>
          <w:i/>
          <w:sz w:val="24"/>
          <w:szCs w:val="24"/>
        </w:rPr>
      </w:pPr>
      <w:r>
        <w:rPr>
          <w:rFonts w:cs="Times New Roman" w:ascii="Times New Roman" w:hAnsi="Times New Roman"/>
          <w:i/>
          <w:sz w:val="24"/>
          <w:szCs w:val="24"/>
        </w:rPr>
        <w:t>Halo - SH, RAE, CH, and Flat Coated Retriever Society of American Hall of Fame eligible.</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Motion made to adjourn by Adele; seconded by Helen; Adjourned @ 4:16 p.m.</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Respectfully submitted by:</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Linda Nichols</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Club Secretary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
    </w:p>
    <w:sectPr>
      <w:type w:val="nextPage"/>
      <w:pgSz w:w="12240" w:h="15840"/>
      <w:pgMar w:left="1440" w:right="1440" w:header="0" w:top="810" w:footer="0" w:bottom="5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LibreOffice/7.0.2.2$Windows_X86_64 LibreOffice_project/8349ace3c3162073abd90d81fd06dcfb6b36b994</Application>
  <Pages>3</Pages>
  <Words>801</Words>
  <Characters>3824</Characters>
  <CharactersWithSpaces>4593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2024-12-06T20:24:00Z</dcterms:created>
  <dc:creator>Linda K Nichols</dc:creator>
  <dc:description/>
  <dc:language>en-US</dc:language>
  <cp:lastModifiedBy>Linda K Nichols</cp:lastModifiedBy>
  <cp:lastPrinted>2024-11-27T20:21:00Z</cp:lastPrinted>
  <dcterms:modified xsi:type="dcterms:W3CDTF">2024-12-22T22:47:00Z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